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5E" w:rsidRPr="00C50E5E" w:rsidRDefault="00C50E5E" w:rsidP="00BA4D77">
      <w:pPr>
        <w:rPr>
          <w:b/>
        </w:rPr>
      </w:pPr>
      <w:bookmarkStart w:id="0" w:name="_ijkg57l1vggh" w:colFirst="0" w:colLast="0"/>
      <w:bookmarkEnd w:id="0"/>
      <w:r w:rsidRPr="00C50E5E">
        <w:rPr>
          <w:b/>
        </w:rPr>
        <w:t>Procedura na wypadek zagrożenia COVID-19</w:t>
      </w:r>
      <w:r w:rsidR="00BA4D77">
        <w:rPr>
          <w:b/>
        </w:rPr>
        <w:t xml:space="preserve"> </w:t>
      </w:r>
      <w:r w:rsidRPr="00C50E5E">
        <w:rPr>
          <w:b/>
        </w:rPr>
        <w:t>w zakresie zasad i trybu zapobiegania</w:t>
      </w:r>
    </w:p>
    <w:p w:rsidR="00C50E5E" w:rsidRPr="00BA4D77" w:rsidRDefault="00C50E5E" w:rsidP="00BA4D77">
      <w:pPr>
        <w:rPr>
          <w:b/>
        </w:rPr>
      </w:pPr>
      <w:r w:rsidRPr="00C50E5E">
        <w:rPr>
          <w:b/>
        </w:rPr>
        <w:t>zakażeniu i rozprzestrzenianiu się choroby</w:t>
      </w:r>
      <w:r w:rsidR="00BA4D77">
        <w:rPr>
          <w:b/>
        </w:rPr>
        <w:t xml:space="preserve"> </w:t>
      </w:r>
      <w:r w:rsidRPr="00C50E5E">
        <w:rPr>
          <w:b/>
        </w:rPr>
        <w:t xml:space="preserve">w Przedszkolu  Nr 23 w Gdyni </w:t>
      </w:r>
    </w:p>
    <w:p w:rsidR="00C50E5E" w:rsidRPr="00C50E5E" w:rsidRDefault="00C50E5E" w:rsidP="00C50E5E">
      <w:r w:rsidRPr="00C50E5E">
        <w:t>Podstawa prawna</w:t>
      </w:r>
    </w:p>
    <w:p w:rsidR="00C50E5E" w:rsidRPr="00C50E5E" w:rsidRDefault="00C50E5E" w:rsidP="00C50E5E">
      <w:r w:rsidRPr="00C50E5E">
        <w:t>Wytyczne przeciwep</w:t>
      </w:r>
      <w:r w:rsidR="003937DC">
        <w:t>idemiczne GIS z dnia 31.03.2022</w:t>
      </w:r>
      <w:r w:rsidRPr="00C50E5E">
        <w:t xml:space="preserve">r. dla przedszkoli, oddziałów przedszkolnych </w:t>
      </w:r>
      <w:r w:rsidR="00BA4D77">
        <w:t xml:space="preserve">                </w:t>
      </w:r>
      <w:r w:rsidRPr="00C50E5E">
        <w:t>w szkole podstawowej, innych form  wychowania przedszkolnego oraz instytucji opieki nad dziećmi do lat 3, wydane na podstawie art. 8a ust. 5 pkt. 2 ustawy z dnia 14 marca 1985r. o Państwowej Inspekcji Sani</w:t>
      </w:r>
      <w:r w:rsidR="003937DC">
        <w:t>tarnej (Dz. U. z 2021 poz. 195)</w:t>
      </w:r>
    </w:p>
    <w:p w:rsidR="00C50E5E" w:rsidRPr="00C50E5E" w:rsidRDefault="00C50E5E" w:rsidP="00C50E5E">
      <w:r w:rsidRPr="00C50E5E">
        <w:t>Ustawa z dnia 26 stycznia 1982 r. Karta Nauczyciela(Dz. U. z 2019 r. poz. 2215)</w:t>
      </w:r>
    </w:p>
    <w:p w:rsidR="00C50E5E" w:rsidRPr="00C50E5E" w:rsidRDefault="00C50E5E" w:rsidP="00C50E5E">
      <w:r w:rsidRPr="00C50E5E">
        <w:t>Ustawa Prawo oświatowe z dnia 14 grudnia 2016r. (Dz. U. z 2019 r. poz. 1148 ze zm.)</w:t>
      </w:r>
    </w:p>
    <w:p w:rsidR="00C50E5E" w:rsidRPr="00C50E5E" w:rsidRDefault="00C50E5E" w:rsidP="00C50E5E">
      <w:r w:rsidRPr="00C50E5E">
        <w:t>Głównym celem procedury jest zapobieganie zakażeniu i rozprzestrzenianiu się COVID-19 oraz działania wynikające z pojawienia się zakażenia w placówce.</w:t>
      </w:r>
    </w:p>
    <w:p w:rsidR="00C50E5E" w:rsidRPr="00C50E5E" w:rsidRDefault="00C50E5E" w:rsidP="00C50E5E">
      <w:pPr>
        <w:rPr>
          <w:b/>
        </w:rPr>
      </w:pPr>
      <w:r w:rsidRPr="00C50E5E">
        <w:t xml:space="preserve">Osobą odpowiedzialną za wdrożenie procedury jest dyrektor placówki zaś osobami odpowiedzialnymi za realizację procedury pracownicy placówki. Niniejsza procedura opracowana jest w oparciu o wytyczne GIS </w:t>
      </w:r>
      <w:r w:rsidR="003937DC">
        <w:t>.</w:t>
      </w:r>
    </w:p>
    <w:p w:rsidR="00C50E5E" w:rsidRPr="00C50E5E" w:rsidRDefault="00C50E5E" w:rsidP="00C50E5E">
      <w:pPr>
        <w:rPr>
          <w:b/>
        </w:rPr>
      </w:pPr>
      <w:r w:rsidRPr="00C50E5E">
        <w:rPr>
          <w:b/>
        </w:rPr>
        <w:t>I</w:t>
      </w:r>
    </w:p>
    <w:p w:rsidR="00C50E5E" w:rsidRPr="00C50E5E" w:rsidRDefault="00C50E5E" w:rsidP="00C50E5E">
      <w:pPr>
        <w:rPr>
          <w:b/>
        </w:rPr>
      </w:pPr>
      <w:r w:rsidRPr="00C50E5E">
        <w:rPr>
          <w:b/>
        </w:rPr>
        <w:t>ZASADY PRZYPROWADZANIA I ODBIERANIA DZIECKA</w:t>
      </w:r>
    </w:p>
    <w:p w:rsidR="00C50E5E" w:rsidRPr="00C50E5E" w:rsidRDefault="00C50E5E" w:rsidP="00C50E5E">
      <w:bookmarkStart w:id="1" w:name="_5sp8w3bvqy1y" w:colFirst="0" w:colLast="0"/>
      <w:bookmarkEnd w:id="1"/>
      <w:r w:rsidRPr="00C50E5E">
        <w:rPr>
          <w:b/>
        </w:rPr>
        <w:t xml:space="preserve">            W CZASIE STANU EPIDEMICZNEGO</w:t>
      </w:r>
    </w:p>
    <w:p w:rsidR="00C50E5E" w:rsidRPr="00C50E5E" w:rsidRDefault="00C50E5E" w:rsidP="00C50E5E">
      <w:pPr>
        <w:numPr>
          <w:ilvl w:val="0"/>
          <w:numId w:val="6"/>
        </w:numPr>
      </w:pPr>
      <w:r w:rsidRPr="00C50E5E">
        <w:t>Rodzice/opiekunowie prawni mają obowiązek przyprowadzić do przedszkola dziecko zdrowe i złożyć stosowne oświadczenia (załącznik nr 1).</w:t>
      </w:r>
    </w:p>
    <w:p w:rsidR="00C50E5E" w:rsidRPr="00C50E5E" w:rsidRDefault="00C50E5E" w:rsidP="00C50E5E">
      <w:pPr>
        <w:numPr>
          <w:ilvl w:val="0"/>
          <w:numId w:val="6"/>
        </w:numPr>
      </w:pPr>
      <w:r w:rsidRPr="00C50E5E">
        <w:t>Rodzice/opiekunowie prawni oczekujący na oddanie/odebranie dziecka do/z placówki zobowiązani do zachowania bezpiecznej odległości 1,5 – 2 m od siebie.</w:t>
      </w:r>
    </w:p>
    <w:p w:rsidR="00BA4D77" w:rsidRPr="00BA4D77" w:rsidRDefault="00C50E5E" w:rsidP="00BA4D77">
      <w:pPr>
        <w:numPr>
          <w:ilvl w:val="0"/>
          <w:numId w:val="6"/>
        </w:numPr>
        <w:rPr>
          <w:b/>
        </w:rPr>
      </w:pPr>
      <w:r w:rsidRPr="00C50E5E">
        <w:t>W przedsionku przedszkola/części wspólnej przedszkola może jednocześnie przebywać jeden rodzic z dzieckiem/dziećmi.</w:t>
      </w:r>
    </w:p>
    <w:p w:rsidR="00C50E5E" w:rsidRPr="00C50E5E" w:rsidRDefault="00BA4D77" w:rsidP="00BA4D77">
      <w:pPr>
        <w:rPr>
          <w:b/>
        </w:rPr>
      </w:pPr>
      <w:r w:rsidRPr="00C50E5E">
        <w:rPr>
          <w:b/>
        </w:rPr>
        <w:t xml:space="preserve"> </w:t>
      </w:r>
      <w:r w:rsidR="00C50E5E" w:rsidRPr="00C50E5E">
        <w:rPr>
          <w:b/>
        </w:rPr>
        <w:t>II</w:t>
      </w:r>
    </w:p>
    <w:p w:rsidR="00C50E5E" w:rsidRPr="00C50E5E" w:rsidRDefault="00C50E5E" w:rsidP="00C50E5E">
      <w:pPr>
        <w:rPr>
          <w:b/>
        </w:rPr>
      </w:pPr>
      <w:r w:rsidRPr="00C50E5E">
        <w:rPr>
          <w:b/>
        </w:rPr>
        <w:t>ZASADY KORZYSTANIA Z PLACU ZABAW</w:t>
      </w:r>
    </w:p>
    <w:p w:rsidR="00C50E5E" w:rsidRPr="00C50E5E" w:rsidRDefault="00C50E5E" w:rsidP="00C50E5E">
      <w:pPr>
        <w:rPr>
          <w:b/>
        </w:rPr>
      </w:pPr>
      <w:bookmarkStart w:id="2" w:name="_7zfnsyqjpkq" w:colFirst="0" w:colLast="0"/>
      <w:bookmarkEnd w:id="2"/>
      <w:r w:rsidRPr="00C50E5E">
        <w:rPr>
          <w:b/>
        </w:rPr>
        <w:t>W CZASIE STANU EPIDEMICZNEGO</w:t>
      </w:r>
    </w:p>
    <w:p w:rsidR="00C50E5E" w:rsidRPr="00C50E5E" w:rsidRDefault="00C50E5E" w:rsidP="00C50E5E">
      <w:pPr>
        <w:numPr>
          <w:ilvl w:val="0"/>
          <w:numId w:val="7"/>
        </w:numPr>
      </w:pPr>
      <w:r w:rsidRPr="00C50E5E">
        <w:t>Dzieci na plac zabaw wychodzą pod opieką opiekunów przypisanych do danej grupy.</w:t>
      </w:r>
    </w:p>
    <w:p w:rsidR="00C50E5E" w:rsidRPr="00C50E5E" w:rsidRDefault="00C50E5E" w:rsidP="00C50E5E">
      <w:pPr>
        <w:numPr>
          <w:ilvl w:val="0"/>
          <w:numId w:val="7"/>
        </w:numPr>
      </w:pPr>
      <w:r w:rsidRPr="00C50E5E">
        <w:t>W szatni i podczas wychodzenia na dwór stosuje się rotacyjność grup</w:t>
      </w:r>
    </w:p>
    <w:p w:rsidR="00C50E5E" w:rsidRPr="00C50E5E" w:rsidRDefault="00C50E5E" w:rsidP="00C50E5E">
      <w:pPr>
        <w:numPr>
          <w:ilvl w:val="0"/>
          <w:numId w:val="7"/>
        </w:numPr>
      </w:pPr>
      <w:r w:rsidRPr="00C50E5E">
        <w:t>Pracownik placówki dezynfekuje regularnie sprzęt lub czyści go z użyciem detergentu przed i po zabawie.</w:t>
      </w:r>
    </w:p>
    <w:p w:rsidR="00BA4D77" w:rsidRPr="00BA4D77" w:rsidRDefault="00C50E5E" w:rsidP="00C50E5E">
      <w:pPr>
        <w:numPr>
          <w:ilvl w:val="0"/>
          <w:numId w:val="7"/>
        </w:numPr>
      </w:pPr>
      <w:r w:rsidRPr="00C50E5E">
        <w:t>Po powrocie z placu zabaw dzieci rozbierają się w szatni, a następnie dokładnie myją ręce. Opiekun myje i dezynfekuje ręce.</w:t>
      </w:r>
    </w:p>
    <w:p w:rsidR="00BA4D77" w:rsidRDefault="00BA4D77" w:rsidP="00C50E5E">
      <w:pPr>
        <w:rPr>
          <w:b/>
        </w:rPr>
      </w:pPr>
      <w:bookmarkStart w:id="3" w:name="_pb7daze7af5i" w:colFirst="0" w:colLast="0"/>
      <w:bookmarkEnd w:id="3"/>
    </w:p>
    <w:p w:rsidR="00BA4D77" w:rsidRDefault="00BA4D77" w:rsidP="00C50E5E">
      <w:pPr>
        <w:rPr>
          <w:b/>
        </w:rPr>
      </w:pPr>
    </w:p>
    <w:p w:rsidR="00BA4D77" w:rsidRDefault="00BA4D77" w:rsidP="00C50E5E">
      <w:pPr>
        <w:rPr>
          <w:b/>
        </w:rPr>
      </w:pPr>
    </w:p>
    <w:p w:rsidR="00C50E5E" w:rsidRPr="00C50E5E" w:rsidRDefault="00C50E5E" w:rsidP="00C50E5E">
      <w:pPr>
        <w:rPr>
          <w:b/>
        </w:rPr>
      </w:pPr>
      <w:r w:rsidRPr="00C50E5E">
        <w:rPr>
          <w:b/>
        </w:rPr>
        <w:lastRenderedPageBreak/>
        <w:t>III</w:t>
      </w:r>
    </w:p>
    <w:p w:rsidR="00C50E5E" w:rsidRPr="00C50E5E" w:rsidRDefault="00C50E5E" w:rsidP="00C50E5E">
      <w:pPr>
        <w:rPr>
          <w:b/>
        </w:rPr>
      </w:pPr>
      <w:bookmarkStart w:id="4" w:name="_szpiqqui7bb" w:colFirst="0" w:colLast="0"/>
      <w:bookmarkEnd w:id="4"/>
      <w:r w:rsidRPr="00C50E5E">
        <w:rPr>
          <w:b/>
        </w:rPr>
        <w:t>ZASADY HIGIENY, CZYSZCZENIA I DEZYNFEKCJI POMIESZCZEŃ I POWIERZCHNI W CZASIE STANU EPIDEMICZNEGO</w:t>
      </w:r>
    </w:p>
    <w:p w:rsidR="00C50E5E" w:rsidRPr="00C50E5E" w:rsidRDefault="00C50E5E" w:rsidP="00C50E5E">
      <w:r w:rsidRPr="00C50E5E">
        <w:t>Placówka przestrzega  zasad sanitarnych zgodnych z wytycznymi Głównego Inspektora Sanitarnego</w:t>
      </w:r>
    </w:p>
    <w:p w:rsidR="00C50E5E" w:rsidRPr="00C50E5E" w:rsidRDefault="00C50E5E" w:rsidP="00C50E5E">
      <w:pPr>
        <w:numPr>
          <w:ilvl w:val="0"/>
          <w:numId w:val="3"/>
        </w:numPr>
      </w:pPr>
      <w:r w:rsidRPr="00C50E5E">
        <w:t>Do mycia rąk, mycia i dezynfekcji powierzchni płaskich i dotykowych stosuje się środki dedykowane do zwalczania COVID-19 (załącznik nr 3).</w:t>
      </w:r>
    </w:p>
    <w:p w:rsidR="00C50E5E" w:rsidRPr="00C50E5E" w:rsidRDefault="00C50E5E" w:rsidP="00C50E5E">
      <w:pPr>
        <w:numPr>
          <w:ilvl w:val="0"/>
          <w:numId w:val="3"/>
        </w:numPr>
      </w:pPr>
      <w:r w:rsidRPr="00C50E5E">
        <w:t>Obowiązkiem osoby zarządzającej placówką jest zapewnienie stałego dostępu do środków myjących i dezynfekujących oraz indywidualnych środków ochrony osobistej.</w:t>
      </w:r>
    </w:p>
    <w:p w:rsidR="00C50E5E" w:rsidRPr="00C50E5E" w:rsidRDefault="00C50E5E" w:rsidP="00C50E5E">
      <w:pPr>
        <w:numPr>
          <w:ilvl w:val="0"/>
          <w:numId w:val="3"/>
        </w:numPr>
      </w:pPr>
      <w:r w:rsidRPr="00C50E5E">
        <w:t xml:space="preserve">Na terenie placówki rozmieszczone są dozowniki z preparatem do dezynfekcji rąk (załącznik 3) oraz instrukcje prawidłowej dezynfekcji rąk . </w:t>
      </w:r>
    </w:p>
    <w:p w:rsidR="00C50E5E" w:rsidRPr="00C50E5E" w:rsidRDefault="00C50E5E" w:rsidP="00C50E5E">
      <w:pPr>
        <w:numPr>
          <w:ilvl w:val="0"/>
          <w:numId w:val="3"/>
        </w:numPr>
      </w:pPr>
      <w:r w:rsidRPr="00C50E5E">
        <w:t>W przedszkolu stosuje się monitoring codziennych prac porządkowych, ze szczególnym uwzględnieniem utrzymywania w czystości ciągów komunikacyjnych, dezynfekcji powierzchni dotykowych -poręczy, klamek i powierzchni płaskich, w tym blató</w:t>
      </w:r>
      <w:r w:rsidRPr="00C50E5E">
        <w:rPr>
          <w:i/>
        </w:rPr>
        <w:t xml:space="preserve">w </w:t>
      </w:r>
      <w:r w:rsidRPr="00C50E5E">
        <w:t xml:space="preserve">w salach i </w:t>
      </w:r>
      <w:r w:rsidR="00BA4D77">
        <w:t xml:space="preserve">                                   </w:t>
      </w:r>
      <w:r w:rsidRPr="00C50E5E">
        <w:t>w pomieszczeniach spożywania posiłków, klawiatury, włączników (załącznik nr 4).</w:t>
      </w:r>
    </w:p>
    <w:p w:rsidR="00C50E5E" w:rsidRPr="00C50E5E" w:rsidRDefault="00C50E5E" w:rsidP="00C50E5E">
      <w:pPr>
        <w:numPr>
          <w:ilvl w:val="0"/>
          <w:numId w:val="3"/>
        </w:numPr>
      </w:pPr>
      <w:r w:rsidRPr="00C50E5E">
        <w:t>Szczególną uwagę zwraca się na utrzymanie wysokiej higieny, mycia i dezynfekcji stanowisk pracy w pomieszczeniach kuchennych, opakowań produktów, sprzętu kuchennego, naczyń stołowych oraz sztućców.</w:t>
      </w:r>
    </w:p>
    <w:p w:rsidR="00C50E5E" w:rsidRPr="00C50E5E" w:rsidRDefault="00C50E5E" w:rsidP="00C50E5E">
      <w:pPr>
        <w:numPr>
          <w:ilvl w:val="0"/>
          <w:numId w:val="3"/>
        </w:numPr>
      </w:pPr>
      <w:r w:rsidRPr="00C50E5E">
        <w:t>Sprzęty na placu zabaw regularnie dezynfekuje się przy użyciu środka do dezynfekcji lub sprzętu do tego dedykowanego lub czyści go z użyciem detergentu przed i po zabawie (załącznik nr 3).</w:t>
      </w:r>
    </w:p>
    <w:p w:rsidR="00C50E5E" w:rsidRPr="00C50E5E" w:rsidRDefault="00C50E5E" w:rsidP="00C50E5E">
      <w:pPr>
        <w:rPr>
          <w:b/>
        </w:rPr>
      </w:pPr>
    </w:p>
    <w:p w:rsidR="00C50E5E" w:rsidRPr="00C50E5E" w:rsidRDefault="00C50E5E" w:rsidP="00C50E5E">
      <w:pPr>
        <w:rPr>
          <w:b/>
        </w:rPr>
      </w:pPr>
      <w:r w:rsidRPr="00C50E5E">
        <w:rPr>
          <w:b/>
        </w:rPr>
        <w:t>IV</w:t>
      </w:r>
    </w:p>
    <w:p w:rsidR="00C50E5E" w:rsidRPr="00C50E5E" w:rsidRDefault="00C50E5E" w:rsidP="00C50E5E">
      <w:pPr>
        <w:rPr>
          <w:b/>
        </w:rPr>
      </w:pPr>
      <w:bookmarkStart w:id="5" w:name="_bd4dsjhrjfj2" w:colFirst="0" w:colLast="0"/>
      <w:bookmarkEnd w:id="5"/>
      <w:r w:rsidRPr="00C50E5E">
        <w:rPr>
          <w:b/>
        </w:rPr>
        <w:t xml:space="preserve">ZASADY PRZEBYWANIA OSÓB TRZECICH W PLACÓWCE </w:t>
      </w:r>
    </w:p>
    <w:p w:rsidR="00C50E5E" w:rsidRPr="00C50E5E" w:rsidRDefault="00C50E5E" w:rsidP="00C50E5E">
      <w:pPr>
        <w:numPr>
          <w:ilvl w:val="0"/>
          <w:numId w:val="4"/>
        </w:numPr>
      </w:pPr>
      <w:r w:rsidRPr="00C50E5E">
        <w:t xml:space="preserve">Przebywanie osób trzecich w placówce ograniczone jest do minimum. </w:t>
      </w:r>
    </w:p>
    <w:p w:rsidR="00C50E5E" w:rsidRPr="00C50E5E" w:rsidRDefault="00C50E5E" w:rsidP="00C50E5E">
      <w:pPr>
        <w:numPr>
          <w:ilvl w:val="0"/>
          <w:numId w:val="4"/>
        </w:numPr>
      </w:pPr>
      <w:r w:rsidRPr="00C50E5E">
        <w:t>Dostawcy żywności oraz środków chemicznych nie mogą wchodzić na teren placówki. Dostawy powinny odbywać się być przy drzwiach przeznaczonych do przyjmowania towarów i stamtąd odebrane przez pracowników placówki.</w:t>
      </w:r>
    </w:p>
    <w:p w:rsidR="00C50E5E" w:rsidRPr="00C50E5E" w:rsidRDefault="00C50E5E" w:rsidP="00C50E5E">
      <w:pPr>
        <w:numPr>
          <w:ilvl w:val="0"/>
          <w:numId w:val="4"/>
        </w:numPr>
      </w:pPr>
      <w:r w:rsidRPr="00C50E5E">
        <w:t xml:space="preserve">Listonosz oraz kurierzy nie mogą wchodzić do placówki. W przypadku dostarczenia przesyłki pracownik przedszkola zaopatrzony w maseczkę </w:t>
      </w:r>
      <w:r w:rsidR="00BA4D77">
        <w:t>odbiera przesyłkę.</w:t>
      </w:r>
    </w:p>
    <w:p w:rsidR="00C50E5E" w:rsidRPr="00BA4D77" w:rsidRDefault="00C50E5E" w:rsidP="00C50E5E">
      <w:pPr>
        <w:numPr>
          <w:ilvl w:val="0"/>
          <w:numId w:val="4"/>
        </w:numPr>
        <w:rPr>
          <w:bCs/>
        </w:rPr>
      </w:pPr>
      <w:r w:rsidRPr="00C50E5E">
        <w:rPr>
          <w:bCs/>
        </w:rPr>
        <w:t>Dyrektor przyjmuje interesantów po wcześniejszym ustaleniu terminu.</w:t>
      </w:r>
    </w:p>
    <w:p w:rsidR="00C50E5E" w:rsidRPr="00C50E5E" w:rsidRDefault="00C50E5E" w:rsidP="00C50E5E">
      <w:pPr>
        <w:rPr>
          <w:b/>
        </w:rPr>
      </w:pPr>
      <w:r w:rsidRPr="00C50E5E">
        <w:rPr>
          <w:b/>
        </w:rPr>
        <w:t>V</w:t>
      </w:r>
    </w:p>
    <w:p w:rsidR="00C50E5E" w:rsidRPr="00C50E5E" w:rsidRDefault="00C50E5E" w:rsidP="00C50E5E">
      <w:pPr>
        <w:rPr>
          <w:b/>
        </w:rPr>
      </w:pPr>
      <w:bookmarkStart w:id="6" w:name="_9q7w6zfbacth" w:colFirst="0" w:colLast="0"/>
      <w:bookmarkEnd w:id="6"/>
      <w:r w:rsidRPr="00C50E5E">
        <w:rPr>
          <w:b/>
        </w:rPr>
        <w:t>WYTYCZNE DLA PRACOWNIKÓW</w:t>
      </w:r>
    </w:p>
    <w:p w:rsidR="00C50E5E" w:rsidRPr="00C50E5E" w:rsidRDefault="00C50E5E" w:rsidP="00C50E5E">
      <w:r w:rsidRPr="00C50E5E">
        <w:t xml:space="preserve">Pracownik przedszkola ma obowiązek dokonywania samoobserwacji i pomiaru temperatury </w:t>
      </w:r>
      <w:r w:rsidR="003937DC">
        <w:t>.</w:t>
      </w:r>
      <w:r w:rsidRPr="00C50E5E">
        <w:t xml:space="preserve">W przypadku pojawienia się niepokojących objawów (podwyższona temperatura, kaszel, ból głowy, inne...) powinien pozostać w domu i skorzystać z </w:t>
      </w:r>
      <w:proofErr w:type="spellStart"/>
      <w:r w:rsidRPr="00C50E5E">
        <w:t>teleporady</w:t>
      </w:r>
      <w:proofErr w:type="spellEnd"/>
      <w:r w:rsidRPr="00C50E5E">
        <w:t xml:space="preserve"> medycznej.</w:t>
      </w:r>
    </w:p>
    <w:p w:rsidR="00C50E5E" w:rsidRPr="00C50E5E" w:rsidRDefault="00C50E5E" w:rsidP="00C50E5E"/>
    <w:p w:rsidR="00C50E5E" w:rsidRPr="00C50E5E" w:rsidRDefault="00C50E5E" w:rsidP="00C50E5E"/>
    <w:p w:rsidR="00C50E5E" w:rsidRPr="00C50E5E" w:rsidRDefault="00C50E5E" w:rsidP="00C50E5E">
      <w:pPr>
        <w:numPr>
          <w:ilvl w:val="0"/>
          <w:numId w:val="1"/>
        </w:numPr>
      </w:pPr>
      <w:r w:rsidRPr="00C50E5E">
        <w:rPr>
          <w:b/>
        </w:rPr>
        <w:lastRenderedPageBreak/>
        <w:t>Zadania pracowników:</w:t>
      </w:r>
    </w:p>
    <w:p w:rsidR="00C50E5E" w:rsidRPr="00C50E5E" w:rsidRDefault="00C50E5E" w:rsidP="00C50E5E">
      <w:pPr>
        <w:numPr>
          <w:ilvl w:val="0"/>
          <w:numId w:val="2"/>
        </w:numPr>
      </w:pPr>
      <w:r w:rsidRPr="00C50E5E">
        <w:t>Pracować zgodnie z wytycznymi zamieszczonymi w procedurze.</w:t>
      </w:r>
    </w:p>
    <w:p w:rsidR="00C50E5E" w:rsidRPr="00C50E5E" w:rsidRDefault="00C50E5E" w:rsidP="00C50E5E">
      <w:pPr>
        <w:numPr>
          <w:ilvl w:val="0"/>
          <w:numId w:val="2"/>
        </w:numPr>
      </w:pPr>
      <w:r w:rsidRPr="00C50E5E">
        <w:t>Wietrzyć salę co najmniej raz na godzinę.</w:t>
      </w:r>
    </w:p>
    <w:p w:rsidR="00C50E5E" w:rsidRPr="00C50E5E" w:rsidRDefault="00C50E5E" w:rsidP="00C50E5E">
      <w:pPr>
        <w:numPr>
          <w:ilvl w:val="0"/>
          <w:numId w:val="2"/>
        </w:numPr>
      </w:pPr>
      <w:r w:rsidRPr="00C50E5E">
        <w:t>Zwracać uwagę, aby dzieci często i regularnie myły ręce, bądź samemu myć dzieciom ręce, szczególnie przed jedzeniem, po skorzystaniu z toalety i po powrocie z</w:t>
      </w:r>
      <w:r w:rsidR="00BA4D77">
        <w:t xml:space="preserve"> ogrodu</w:t>
      </w:r>
      <w:r w:rsidRPr="00C50E5E">
        <w:t>.</w:t>
      </w:r>
    </w:p>
    <w:p w:rsidR="00C50E5E" w:rsidRPr="00C50E5E" w:rsidRDefault="00C50E5E" w:rsidP="00C50E5E">
      <w:pPr>
        <w:numPr>
          <w:ilvl w:val="0"/>
          <w:numId w:val="2"/>
        </w:numPr>
      </w:pPr>
      <w:r w:rsidRPr="00C50E5E">
        <w:t>Zorganizować dziecku miejsce do wypoczynku na leżaku (bez pościeli/koca), zachowując przy tym dystans, a po zakończeniu odpoczynku zdezynfekować je.</w:t>
      </w:r>
    </w:p>
    <w:p w:rsidR="00C50E5E" w:rsidRPr="00C50E5E" w:rsidRDefault="00C50E5E" w:rsidP="00C50E5E">
      <w:pPr>
        <w:numPr>
          <w:ilvl w:val="0"/>
          <w:numId w:val="2"/>
        </w:numPr>
      </w:pPr>
      <w:r w:rsidRPr="00C50E5E">
        <w:t>Unikać organizowania większych skupisk dzieci w jednym pomieszczeniu.</w:t>
      </w:r>
    </w:p>
    <w:p w:rsidR="00C50E5E" w:rsidRPr="00C50E5E" w:rsidRDefault="00C50E5E" w:rsidP="00C50E5E">
      <w:pPr>
        <w:numPr>
          <w:ilvl w:val="0"/>
          <w:numId w:val="2"/>
        </w:numPr>
      </w:pPr>
      <w:r w:rsidRPr="00C50E5E">
        <w:t>Przestrzegać zakazu bezpośredniego kontaktu opiekunów ze sobą w czasie sprawowania opieki nad dziećmi.</w:t>
      </w:r>
    </w:p>
    <w:p w:rsidR="00C50E5E" w:rsidRPr="00C50E5E" w:rsidRDefault="00C50E5E" w:rsidP="00C50E5E">
      <w:pPr>
        <w:numPr>
          <w:ilvl w:val="0"/>
          <w:numId w:val="2"/>
        </w:numPr>
      </w:pPr>
      <w:r w:rsidRPr="00C50E5E">
        <w:t>Przestrzegać zakazu kontaktu personelu kuchennego oraz obsługi z dziećmi oraz personelem opiekującym się dziećmi.</w:t>
      </w:r>
    </w:p>
    <w:p w:rsidR="00C50E5E" w:rsidRPr="00C50E5E" w:rsidRDefault="00C50E5E" w:rsidP="00C50E5E">
      <w:pPr>
        <w:numPr>
          <w:ilvl w:val="0"/>
          <w:numId w:val="5"/>
        </w:numPr>
      </w:pPr>
      <w:r w:rsidRPr="00C50E5E">
        <w:t>Pracownicy w razie konieczności zaopatrzeni są w indywidualne środki ochrony osobistej (maseczki, rękawiczki, przyłbice).</w:t>
      </w:r>
      <w:bookmarkStart w:id="7" w:name="_GoBack"/>
      <w:bookmarkEnd w:id="7"/>
    </w:p>
    <w:p w:rsidR="00C50E5E" w:rsidRPr="00C50E5E" w:rsidRDefault="00C50E5E" w:rsidP="00C50E5E">
      <w:pPr>
        <w:rPr>
          <w:b/>
        </w:rPr>
      </w:pPr>
      <w:r w:rsidRPr="00C50E5E">
        <w:rPr>
          <w:b/>
        </w:rPr>
        <w:t>VI</w:t>
      </w:r>
    </w:p>
    <w:p w:rsidR="00C50E5E" w:rsidRPr="00C50E5E" w:rsidRDefault="00C50E5E" w:rsidP="00C50E5E">
      <w:pPr>
        <w:rPr>
          <w:b/>
        </w:rPr>
      </w:pPr>
      <w:bookmarkStart w:id="8" w:name="_wvl1jhanqkij" w:colFirst="0" w:colLast="0"/>
      <w:bookmarkEnd w:id="8"/>
      <w:r w:rsidRPr="00C50E5E">
        <w:rPr>
          <w:b/>
        </w:rPr>
        <w:t>POSTĘPOWANIE W PRZYPADKU PODEJRZENIA ZAKAŻENIA KORONAWIRUSEM</w:t>
      </w:r>
    </w:p>
    <w:p w:rsidR="00C50E5E" w:rsidRPr="00C50E5E" w:rsidRDefault="00C50E5E" w:rsidP="00C50E5E">
      <w:r w:rsidRPr="00C50E5E">
        <w:t>1.     W przypadku stwierdzenia objawów chorobowych, charakterystycznych dla zakażenia Covid-19 (kaszel, gorączka, duszność, ból gardła) u pracownika/dziecka  należy odizolować pracownika/dziecko w wydzielonym pomieszczeniu przedszkola.</w:t>
      </w:r>
    </w:p>
    <w:p w:rsidR="00C50E5E" w:rsidRPr="00C50E5E" w:rsidRDefault="00C50E5E" w:rsidP="00C50E5E">
      <w:r w:rsidRPr="00C50E5E">
        <w:t xml:space="preserve">2.      Przedszkole zawiadamia rodziców  o wystąpieniu objawów chorobowych u dziecka.                                                                                                  </w:t>
      </w:r>
    </w:p>
    <w:p w:rsidR="00C50E5E" w:rsidRPr="00C50E5E" w:rsidRDefault="00C50E5E" w:rsidP="00C50E5E"/>
    <w:p w:rsidR="00C50E5E" w:rsidRPr="00C50E5E" w:rsidRDefault="00C50E5E" w:rsidP="00C50E5E"/>
    <w:p w:rsidR="00C50E5E" w:rsidRPr="00C50E5E" w:rsidRDefault="00C50E5E" w:rsidP="00C50E5E"/>
    <w:p w:rsidR="007B3CF5" w:rsidRDefault="007B3CF5"/>
    <w:sectPr w:rsidR="007B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E68"/>
    <w:multiLevelType w:val="hybridMultilevel"/>
    <w:tmpl w:val="4AC4C4F0"/>
    <w:lvl w:ilvl="0" w:tplc="8C66A29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25EE7"/>
    <w:multiLevelType w:val="hybridMultilevel"/>
    <w:tmpl w:val="1B587F7C"/>
    <w:lvl w:ilvl="0" w:tplc="8C66A29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53BEC"/>
    <w:multiLevelType w:val="multilevel"/>
    <w:tmpl w:val="0DA491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F403AD"/>
    <w:multiLevelType w:val="multilevel"/>
    <w:tmpl w:val="7CEE1EC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32C2D8A"/>
    <w:multiLevelType w:val="multilevel"/>
    <w:tmpl w:val="A6B4AF9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C1A4CAF"/>
    <w:multiLevelType w:val="multilevel"/>
    <w:tmpl w:val="206ACCB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F360F0"/>
    <w:multiLevelType w:val="multilevel"/>
    <w:tmpl w:val="2A2A006E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5E"/>
    <w:rsid w:val="003937DC"/>
    <w:rsid w:val="007B3CF5"/>
    <w:rsid w:val="00BA4D77"/>
    <w:rsid w:val="00C2023C"/>
    <w:rsid w:val="00C5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5DFA9"/>
  <w15:chartTrackingRefBased/>
  <w15:docId w15:val="{879DC80F-E667-4E19-BB89-BE3DBAB9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23</dc:creator>
  <cp:keywords/>
  <dc:description/>
  <cp:lastModifiedBy>przedszkole</cp:lastModifiedBy>
  <cp:revision>3</cp:revision>
  <dcterms:created xsi:type="dcterms:W3CDTF">2022-04-28T08:22:00Z</dcterms:created>
  <dcterms:modified xsi:type="dcterms:W3CDTF">2022-04-28T10:18:00Z</dcterms:modified>
</cp:coreProperties>
</file>